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A7246" w14:textId="29B9D90C" w:rsidR="000F7452" w:rsidRPr="009C3019" w:rsidRDefault="000F7452" w:rsidP="00E84DF0">
      <w:pPr>
        <w:pStyle w:val="Heading1"/>
      </w:pPr>
      <w:r w:rsidRPr="009C3019">
        <w:t>2016 National Research Infrastructure Roadmap Capability </w:t>
      </w:r>
      <w: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5606E6CC" w14:textId="77777777" w:rsidTr="00240216">
        <w:tc>
          <w:tcPr>
            <w:tcW w:w="4077" w:type="dxa"/>
          </w:tcPr>
          <w:p w14:paraId="0D0D6744" w14:textId="77777777" w:rsidR="000F7452" w:rsidRPr="00676CA8" w:rsidRDefault="000F7452" w:rsidP="0025252F">
            <w:pPr>
              <w:rPr>
                <w:b/>
                <w:sz w:val="24"/>
                <w:szCs w:val="24"/>
              </w:rPr>
            </w:pPr>
            <w:r w:rsidRPr="00676CA8">
              <w:rPr>
                <w:b/>
                <w:sz w:val="24"/>
                <w:szCs w:val="24"/>
              </w:rPr>
              <w:t>Name</w:t>
            </w:r>
            <w:r w:rsidR="0025252F" w:rsidRPr="0025252F">
              <w:rPr>
                <w:rFonts w:ascii="Times" w:eastAsia="Times New Roman" w:hAnsi="Times" w:cs="Times New Roman"/>
                <w:sz w:val="20"/>
                <w:szCs w:val="20"/>
              </w:rPr>
              <w:t xml:space="preserve"> </w:t>
            </w:r>
          </w:p>
        </w:tc>
        <w:tc>
          <w:tcPr>
            <w:tcW w:w="5165" w:type="dxa"/>
          </w:tcPr>
          <w:p w14:paraId="563F50AD" w14:textId="2E362DAF" w:rsidR="000F7452" w:rsidRPr="00676CA8" w:rsidRDefault="00FD1ED4" w:rsidP="00664C31">
            <w:pPr>
              <w:rPr>
                <w:b/>
                <w:sz w:val="24"/>
                <w:szCs w:val="24"/>
              </w:rPr>
            </w:pPr>
            <w:r>
              <w:rPr>
                <w:b/>
                <w:sz w:val="24"/>
                <w:szCs w:val="24"/>
              </w:rPr>
              <w:t>Kylie Catchpole</w:t>
            </w:r>
          </w:p>
        </w:tc>
      </w:tr>
      <w:tr w:rsidR="000F7452" w:rsidRPr="00EC3D5A" w14:paraId="543048A2" w14:textId="77777777" w:rsidTr="00240216">
        <w:tc>
          <w:tcPr>
            <w:tcW w:w="4077" w:type="dxa"/>
          </w:tcPr>
          <w:p w14:paraId="61D0F3CD" w14:textId="77777777" w:rsidR="000F7452" w:rsidRPr="00676CA8" w:rsidRDefault="000F7452" w:rsidP="0025252F">
            <w:pPr>
              <w:rPr>
                <w:b/>
                <w:sz w:val="24"/>
                <w:szCs w:val="24"/>
              </w:rPr>
            </w:pPr>
            <w:r w:rsidRPr="00676CA8">
              <w:rPr>
                <w:b/>
                <w:sz w:val="24"/>
                <w:szCs w:val="24"/>
              </w:rPr>
              <w:t>Title/role</w:t>
            </w:r>
            <w:r w:rsidR="0025252F">
              <w:rPr>
                <w:b/>
                <w:sz w:val="24"/>
                <w:szCs w:val="24"/>
              </w:rPr>
              <w:t xml:space="preserve"> </w:t>
            </w:r>
          </w:p>
        </w:tc>
        <w:tc>
          <w:tcPr>
            <w:tcW w:w="5165" w:type="dxa"/>
          </w:tcPr>
          <w:p w14:paraId="2825FB8E" w14:textId="6F836E82" w:rsidR="000F7452" w:rsidRPr="00676CA8" w:rsidRDefault="00FD1ED4" w:rsidP="00240216">
            <w:pPr>
              <w:rPr>
                <w:b/>
                <w:sz w:val="24"/>
                <w:szCs w:val="24"/>
              </w:rPr>
            </w:pPr>
            <w:r>
              <w:rPr>
                <w:b/>
                <w:sz w:val="24"/>
                <w:szCs w:val="24"/>
              </w:rPr>
              <w:t>Associate Professor</w:t>
            </w:r>
          </w:p>
        </w:tc>
      </w:tr>
      <w:tr w:rsidR="000F7452" w:rsidRPr="00EC3D5A" w14:paraId="48CA60A4" w14:textId="77777777" w:rsidTr="00240216">
        <w:tc>
          <w:tcPr>
            <w:tcW w:w="4077" w:type="dxa"/>
          </w:tcPr>
          <w:p w14:paraId="5B5F44B8" w14:textId="77777777" w:rsidR="000F7452" w:rsidRPr="00676CA8" w:rsidRDefault="000F7452" w:rsidP="00240216">
            <w:pPr>
              <w:rPr>
                <w:b/>
                <w:sz w:val="24"/>
                <w:szCs w:val="24"/>
              </w:rPr>
            </w:pPr>
            <w:r w:rsidRPr="00676CA8">
              <w:rPr>
                <w:b/>
                <w:sz w:val="24"/>
                <w:szCs w:val="24"/>
              </w:rPr>
              <w:t>Organisation</w:t>
            </w:r>
          </w:p>
        </w:tc>
        <w:tc>
          <w:tcPr>
            <w:tcW w:w="5165" w:type="dxa"/>
          </w:tcPr>
          <w:p w14:paraId="70DC26D3" w14:textId="20336C90" w:rsidR="000F7452" w:rsidRPr="00676CA8" w:rsidRDefault="00FD1ED4" w:rsidP="00664C31">
            <w:pPr>
              <w:rPr>
                <w:b/>
                <w:sz w:val="24"/>
                <w:szCs w:val="24"/>
              </w:rPr>
            </w:pPr>
            <w:r>
              <w:rPr>
                <w:b/>
                <w:sz w:val="24"/>
                <w:szCs w:val="24"/>
              </w:rPr>
              <w:t>Australian National University</w:t>
            </w:r>
          </w:p>
        </w:tc>
      </w:tr>
    </w:tbl>
    <w:p w14:paraId="26C85362" w14:textId="01A6FCC2" w:rsidR="00825495" w:rsidRDefault="003C57C5" w:rsidP="00E84DF0">
      <w:pPr>
        <w:spacing w:before="360"/>
        <w:rPr>
          <w:rFonts w:cstheme="minorHAnsi"/>
        </w:rPr>
      </w:pPr>
      <w:r>
        <w:rPr>
          <w:rFonts w:cstheme="minorHAnsi"/>
        </w:rPr>
        <w:t>Thank you for t</w:t>
      </w:r>
      <w:bookmarkStart w:id="0" w:name="_GoBack"/>
      <w:bookmarkEnd w:id="0"/>
      <w:r>
        <w:rPr>
          <w:rFonts w:cstheme="minorHAnsi"/>
        </w:rPr>
        <w:t>h</w:t>
      </w:r>
      <w:r w:rsidR="00FD1ED4">
        <w:rPr>
          <w:rFonts w:cstheme="minorHAnsi"/>
        </w:rPr>
        <w:t>e</w:t>
      </w:r>
      <w:r>
        <w:rPr>
          <w:rFonts w:cstheme="minorHAnsi"/>
        </w:rPr>
        <w:t xml:space="preserve"> </w:t>
      </w:r>
      <w:r w:rsidR="00825495" w:rsidRPr="00825495">
        <w:rPr>
          <w:rFonts w:cstheme="minorHAnsi"/>
        </w:rPr>
        <w:t xml:space="preserve">opportunity to respond to the 2016 National Research Infrastructure Roadmap </w:t>
      </w:r>
      <w:r w:rsidR="00825495" w:rsidRPr="00CC7EB7">
        <w:rPr>
          <w:rFonts w:cstheme="minorHAnsi"/>
        </w:rPr>
        <w:t>Capability Issues Paper.</w:t>
      </w:r>
      <w:r w:rsidR="0057037C">
        <w:rPr>
          <w:rFonts w:cstheme="minorHAnsi"/>
        </w:rPr>
        <w:t xml:space="preserve"> </w:t>
      </w:r>
      <w:r w:rsidR="00FD1ED4">
        <w:rPr>
          <w:rFonts w:cstheme="minorHAnsi"/>
        </w:rPr>
        <w:t>My answer refers to only the question</w:t>
      </w:r>
      <w:r>
        <w:rPr>
          <w:rFonts w:cstheme="minorHAnsi"/>
        </w:rPr>
        <w:t xml:space="preserve"> that</w:t>
      </w:r>
      <w:r w:rsidR="0052293B">
        <w:rPr>
          <w:rFonts w:cstheme="minorHAnsi"/>
        </w:rPr>
        <w:t xml:space="preserve"> I consider relevant to </w:t>
      </w:r>
      <w:r>
        <w:rPr>
          <w:rFonts w:cstheme="minorHAnsi"/>
        </w:rPr>
        <w:t>our</w:t>
      </w:r>
      <w:r w:rsidR="0057037C">
        <w:rPr>
          <w:rFonts w:cstheme="minorHAnsi"/>
        </w:rPr>
        <w:t xml:space="preserve"> activities</w:t>
      </w:r>
      <w:r w:rsidR="0052293B">
        <w:rPr>
          <w:rFonts w:cstheme="minorHAnsi"/>
        </w:rPr>
        <w:t>.</w:t>
      </w:r>
    </w:p>
    <w:p w14:paraId="3DA0302C" w14:textId="77777777" w:rsidR="000F7452" w:rsidRPr="00E20D91" w:rsidRDefault="000F7452" w:rsidP="00E84DF0">
      <w:pPr>
        <w:pStyle w:val="Heading2"/>
      </w:pPr>
      <w:r w:rsidRPr="00E20D91">
        <w:t>Advanced Physics, Chemistry, Mathematics and Materials</w:t>
      </w:r>
    </w:p>
    <w:p w14:paraId="4564CB92" w14:textId="77777777" w:rsidR="002F08BA" w:rsidRPr="00D23ECA" w:rsidRDefault="000F7452" w:rsidP="00E84DF0">
      <w:pPr>
        <w:pStyle w:val="Heading3"/>
      </w:pPr>
      <w:r w:rsidRPr="00D23ECA">
        <w:t>Question 21</w:t>
      </w:r>
      <w:r w:rsidR="00D23ECA">
        <w:t xml:space="preserve">: </w:t>
      </w:r>
      <w:r w:rsidRPr="00D23ECA">
        <w:t>Are the identified emerging directions and research infrastructure capabilities for Advanced Physics, Chemistry, Mathematics and Materials right? Are there any missing or additional needed?</w:t>
      </w:r>
    </w:p>
    <w:p w14:paraId="72923948" w14:textId="281BB7AA" w:rsidR="00613D47" w:rsidRPr="00E84DF0" w:rsidRDefault="00FD1ED4" w:rsidP="00E84DF0">
      <w:r w:rsidRPr="00E84DF0">
        <w:t>At the Australian National University we have a large group of about 60 people focusing on solar energy research, with the aim of make photovoltaic solar energy more efficient and cheaper.  We have two major research directions, silicon solar cells and perovskite solar cells.  To progress our research in these directions we partner with major solar cell companies and start-ups to commercialize our discoveries.</w:t>
      </w:r>
    </w:p>
    <w:p w14:paraId="71E22775" w14:textId="020E2BAA" w:rsidR="00FD1ED4" w:rsidRPr="00E84DF0" w:rsidRDefault="00FB795E" w:rsidP="00E84DF0">
      <w:r w:rsidRPr="00E84DF0">
        <w:t xml:space="preserve">Microscopy and micro-scale </w:t>
      </w:r>
      <w:r w:rsidR="00DF36FA" w:rsidRPr="00E84DF0">
        <w:t>analysis are</w:t>
      </w:r>
      <w:r w:rsidRPr="00E84DF0">
        <w:t xml:space="preserve"> an essential part of this work.  </w:t>
      </w:r>
      <w:r w:rsidR="00FD1ED4" w:rsidRPr="00E84DF0">
        <w:t>For each of the areas of our research, we make use of microscopy and microanalysis in order to obtain crucial information about the solar cell structure and composition, as we develop new technologies.  In particular we use scanning electron microscopy and focused ion beam</w:t>
      </w:r>
      <w:r w:rsidR="00DF36FA" w:rsidRPr="00E84DF0">
        <w:t xml:space="preserve"> milling</w:t>
      </w:r>
      <w:r w:rsidR="00FD1ED4" w:rsidRPr="00E84DF0">
        <w:t xml:space="preserve"> to examine the solar cell structure, and energy dispersive X-ray analysis</w:t>
      </w:r>
      <w:r w:rsidRPr="00E84DF0">
        <w:t xml:space="preserve"> and </w:t>
      </w:r>
      <w:proofErr w:type="spellStart"/>
      <w:r w:rsidRPr="00E84DF0">
        <w:t>cathodoluminescence</w:t>
      </w:r>
      <w:proofErr w:type="spellEnd"/>
      <w:r w:rsidR="00FD1ED4" w:rsidRPr="00E84DF0">
        <w:t xml:space="preserve"> to determine solar cell composition on the </w:t>
      </w:r>
      <w:proofErr w:type="spellStart"/>
      <w:r w:rsidR="00FD1ED4" w:rsidRPr="00E84DF0">
        <w:t>microscale</w:t>
      </w:r>
      <w:proofErr w:type="spellEnd"/>
      <w:r w:rsidR="00FD1ED4" w:rsidRPr="00E84DF0">
        <w:t xml:space="preserve">.  </w:t>
      </w:r>
      <w:r w:rsidR="00C37379" w:rsidRPr="00E84DF0">
        <w:t>Important future additions would be focused ion beam mass spectrometry, to enable quantitative information on the composition of materials as a function of depth.  This is needed because many of our samples show variation with depth because of the deposition techniques used.</w:t>
      </w:r>
    </w:p>
    <w:p w14:paraId="03781D5A" w14:textId="7D089AF8" w:rsidR="00240216" w:rsidRPr="00E84DF0" w:rsidRDefault="00C37379" w:rsidP="00E84DF0">
      <w:r w:rsidRPr="00E84DF0">
        <w:t>Overall therefore</w:t>
      </w:r>
      <w:r w:rsidR="00FB795E" w:rsidRPr="00E84DF0">
        <w:t xml:space="preserve"> we need access to the latest microscopy equipment, and the AMMRF provides this through a simple open access model with affordable rates, and crucially, trained staff with expertise on all of the equipment.  </w:t>
      </w:r>
      <w:r w:rsidR="00175D1B" w:rsidRPr="00E84DF0">
        <w:t>Our need</w:t>
      </w:r>
      <w:r w:rsidR="00840DA0" w:rsidRPr="00E84DF0">
        <w:t xml:space="preserve"> for microscopy </w:t>
      </w:r>
      <w:r w:rsidRPr="00E84DF0">
        <w:t xml:space="preserve">and high end characterization equipment </w:t>
      </w:r>
      <w:r w:rsidR="00840DA0" w:rsidRPr="00E84DF0">
        <w:t>will continue</w:t>
      </w:r>
      <w:r w:rsidR="00175D1B" w:rsidRPr="00E84DF0">
        <w:t xml:space="preserve"> as the importance of solar energy technology continues to grow</w:t>
      </w:r>
      <w:r w:rsidR="00840DA0" w:rsidRPr="00E84DF0">
        <w:t xml:space="preserve">. Therefore </w:t>
      </w:r>
      <w:r w:rsidR="00175D1B" w:rsidRPr="00E84DF0">
        <w:t>it is crucial to maintain</w:t>
      </w:r>
      <w:r w:rsidR="00613D47" w:rsidRPr="00E84DF0">
        <w:t xml:space="preserve"> the continued support of </w:t>
      </w:r>
      <w:r w:rsidR="00175D1B" w:rsidRPr="00E84DF0">
        <w:t xml:space="preserve">national </w:t>
      </w:r>
      <w:r w:rsidR="00613D47" w:rsidRPr="00E84DF0">
        <w:t>microscopy facilities in the 2016 NCRIS roadmap.</w:t>
      </w:r>
    </w:p>
    <w:sectPr w:rsidR="00240216" w:rsidRPr="00E84DF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15550" w14:textId="77777777" w:rsidR="00D6518B" w:rsidRDefault="00D6518B" w:rsidP="0081111B">
      <w:pPr>
        <w:spacing w:after="0" w:line="240" w:lineRule="auto"/>
      </w:pPr>
      <w:r>
        <w:separator/>
      </w:r>
    </w:p>
  </w:endnote>
  <w:endnote w:type="continuationSeparator" w:id="0">
    <w:p w14:paraId="261FB8E0" w14:textId="77777777" w:rsidR="00D6518B" w:rsidRDefault="00D6518B" w:rsidP="00811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6162D" w14:textId="77777777" w:rsidR="00D6518B" w:rsidRDefault="00D6518B" w:rsidP="0081111B">
      <w:pPr>
        <w:spacing w:after="0" w:line="240" w:lineRule="auto"/>
      </w:pPr>
      <w:r>
        <w:separator/>
      </w:r>
    </w:p>
  </w:footnote>
  <w:footnote w:type="continuationSeparator" w:id="0">
    <w:p w14:paraId="35AF57CD" w14:textId="77777777" w:rsidR="00D6518B" w:rsidRDefault="00D6518B" w:rsidP="008111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5453476B"/>
    <w:multiLevelType w:val="hybridMultilevel"/>
    <w:tmpl w:val="4A0E7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3251"/>
    <w:rsid w:val="00093C99"/>
    <w:rsid w:val="000E514F"/>
    <w:rsid w:val="000F7452"/>
    <w:rsid w:val="00175D1B"/>
    <w:rsid w:val="001D6753"/>
    <w:rsid w:val="00240216"/>
    <w:rsid w:val="00245632"/>
    <w:rsid w:val="0025252F"/>
    <w:rsid w:val="002A6401"/>
    <w:rsid w:val="002F08BA"/>
    <w:rsid w:val="003C57C5"/>
    <w:rsid w:val="003E2A4F"/>
    <w:rsid w:val="004768F0"/>
    <w:rsid w:val="004838D6"/>
    <w:rsid w:val="0052293B"/>
    <w:rsid w:val="00545003"/>
    <w:rsid w:val="0057037C"/>
    <w:rsid w:val="0057283A"/>
    <w:rsid w:val="005B7531"/>
    <w:rsid w:val="00613D47"/>
    <w:rsid w:val="00664C31"/>
    <w:rsid w:val="00683510"/>
    <w:rsid w:val="006E058D"/>
    <w:rsid w:val="00736236"/>
    <w:rsid w:val="0081111B"/>
    <w:rsid w:val="00825495"/>
    <w:rsid w:val="00840DA0"/>
    <w:rsid w:val="00883C0D"/>
    <w:rsid w:val="008A35F6"/>
    <w:rsid w:val="00AB7DEF"/>
    <w:rsid w:val="00B35FDF"/>
    <w:rsid w:val="00BB5258"/>
    <w:rsid w:val="00C22E82"/>
    <w:rsid w:val="00C37379"/>
    <w:rsid w:val="00CA4E9C"/>
    <w:rsid w:val="00CC7EB7"/>
    <w:rsid w:val="00D0036B"/>
    <w:rsid w:val="00D06269"/>
    <w:rsid w:val="00D23ECA"/>
    <w:rsid w:val="00D6518B"/>
    <w:rsid w:val="00D77065"/>
    <w:rsid w:val="00DA056F"/>
    <w:rsid w:val="00DF36FA"/>
    <w:rsid w:val="00E05439"/>
    <w:rsid w:val="00E84DF0"/>
    <w:rsid w:val="00EB37EE"/>
    <w:rsid w:val="00FB0F71"/>
    <w:rsid w:val="00FB795E"/>
    <w:rsid w:val="00FD1ED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F0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LetterBody"/>
    <w:next w:val="Normal"/>
    <w:link w:val="Heading1Char"/>
    <w:uiPriority w:val="9"/>
    <w:qFormat/>
    <w:rsid w:val="00E84DF0"/>
    <w:pPr>
      <w:jc w:val="center"/>
      <w:outlineLvl w:val="0"/>
    </w:pPr>
    <w:rPr>
      <w:b/>
      <w:sz w:val="36"/>
      <w:szCs w:val="36"/>
    </w:rPr>
  </w:style>
  <w:style w:type="paragraph" w:styleId="Heading2">
    <w:name w:val="heading 2"/>
    <w:basedOn w:val="Normal"/>
    <w:next w:val="Normal"/>
    <w:link w:val="Heading2Char"/>
    <w:uiPriority w:val="9"/>
    <w:unhideWhenUsed/>
    <w:qFormat/>
    <w:rsid w:val="00E84DF0"/>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E84DF0"/>
    <w:pPr>
      <w:autoSpaceDE w:val="0"/>
      <w:autoSpaceDN w:val="0"/>
      <w:adjustRightInd w:val="0"/>
      <w:spacing w:before="180" w:after="180"/>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DF0"/>
    <w:rPr>
      <w:b/>
      <w:sz w:val="36"/>
      <w:szCs w:val="36"/>
    </w:rPr>
  </w:style>
  <w:style w:type="character" w:customStyle="1" w:styleId="Heading2Char">
    <w:name w:val="Heading 2 Char"/>
    <w:basedOn w:val="DefaultParagraphFont"/>
    <w:link w:val="Heading2"/>
    <w:uiPriority w:val="9"/>
    <w:rsid w:val="00E84DF0"/>
    <w:rPr>
      <w:rFonts w:eastAsiaTheme="minorEastAsia" w:cstheme="minorHAnsi"/>
      <w:b/>
    </w:rPr>
  </w:style>
  <w:style w:type="character" w:customStyle="1" w:styleId="Heading3Char">
    <w:name w:val="Heading 3 Char"/>
    <w:basedOn w:val="DefaultParagraphFont"/>
    <w:link w:val="Heading3"/>
    <w:uiPriority w:val="9"/>
    <w:rsid w:val="00E84DF0"/>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2A6401"/>
    <w:rPr>
      <w:color w:val="0000FF" w:themeColor="hyperlink"/>
      <w:u w:val="single"/>
    </w:rPr>
  </w:style>
  <w:style w:type="character" w:styleId="FollowedHyperlink">
    <w:name w:val="FollowedHyperlink"/>
    <w:basedOn w:val="DefaultParagraphFont"/>
    <w:uiPriority w:val="99"/>
    <w:semiHidden/>
    <w:unhideWhenUsed/>
    <w:rsid w:val="002A6401"/>
    <w:rPr>
      <w:color w:val="800080" w:themeColor="followedHyperlink"/>
      <w:u w:val="single"/>
    </w:rPr>
  </w:style>
  <w:style w:type="character" w:customStyle="1" w:styleId="apple-converted-space">
    <w:name w:val="apple-converted-space"/>
    <w:basedOn w:val="DefaultParagraphFont"/>
    <w:rsid w:val="00CA4E9C"/>
  </w:style>
  <w:style w:type="character" w:styleId="Strong">
    <w:name w:val="Strong"/>
    <w:basedOn w:val="DefaultParagraphFont"/>
    <w:uiPriority w:val="22"/>
    <w:qFormat/>
    <w:rsid w:val="00CA4E9C"/>
    <w:rPr>
      <w:b/>
      <w:bCs/>
    </w:rPr>
  </w:style>
  <w:style w:type="paragraph" w:styleId="FootnoteText">
    <w:name w:val="footnote text"/>
    <w:basedOn w:val="Normal"/>
    <w:link w:val="FootnoteTextChar"/>
    <w:uiPriority w:val="99"/>
    <w:unhideWhenUsed/>
    <w:rsid w:val="0081111B"/>
    <w:pPr>
      <w:spacing w:after="0" w:line="240" w:lineRule="auto"/>
    </w:pPr>
    <w:rPr>
      <w:sz w:val="24"/>
      <w:szCs w:val="24"/>
      <w:lang w:val="en-US"/>
    </w:rPr>
  </w:style>
  <w:style w:type="character" w:customStyle="1" w:styleId="FootnoteTextChar">
    <w:name w:val="Footnote Text Char"/>
    <w:basedOn w:val="DefaultParagraphFont"/>
    <w:link w:val="FootnoteText"/>
    <w:uiPriority w:val="99"/>
    <w:rsid w:val="0081111B"/>
    <w:rPr>
      <w:rFonts w:eastAsiaTheme="minorEastAsia"/>
      <w:sz w:val="24"/>
      <w:szCs w:val="24"/>
      <w:lang w:val="en-US"/>
    </w:rPr>
  </w:style>
  <w:style w:type="character" w:styleId="FootnoteReference">
    <w:name w:val="footnote reference"/>
    <w:basedOn w:val="DefaultParagraphFont"/>
    <w:uiPriority w:val="99"/>
    <w:unhideWhenUsed/>
    <w:rsid w:val="0081111B"/>
    <w:rPr>
      <w:vertAlign w:val="superscript"/>
    </w:rPr>
  </w:style>
  <w:style w:type="character" w:styleId="CommentReference">
    <w:name w:val="annotation reference"/>
    <w:basedOn w:val="DefaultParagraphFont"/>
    <w:uiPriority w:val="99"/>
    <w:semiHidden/>
    <w:unhideWhenUsed/>
    <w:rsid w:val="004768F0"/>
    <w:rPr>
      <w:sz w:val="18"/>
      <w:szCs w:val="18"/>
    </w:rPr>
  </w:style>
  <w:style w:type="paragraph" w:styleId="CommentText">
    <w:name w:val="annotation text"/>
    <w:basedOn w:val="Normal"/>
    <w:link w:val="CommentTextChar"/>
    <w:uiPriority w:val="99"/>
    <w:semiHidden/>
    <w:unhideWhenUsed/>
    <w:rsid w:val="004768F0"/>
    <w:pPr>
      <w:spacing w:line="240" w:lineRule="auto"/>
    </w:pPr>
    <w:rPr>
      <w:sz w:val="24"/>
      <w:szCs w:val="24"/>
    </w:rPr>
  </w:style>
  <w:style w:type="character" w:customStyle="1" w:styleId="CommentTextChar">
    <w:name w:val="Comment Text Char"/>
    <w:basedOn w:val="DefaultParagraphFont"/>
    <w:link w:val="CommentText"/>
    <w:uiPriority w:val="99"/>
    <w:semiHidden/>
    <w:rsid w:val="004768F0"/>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4768F0"/>
    <w:rPr>
      <w:b/>
      <w:bCs/>
      <w:sz w:val="20"/>
      <w:szCs w:val="20"/>
    </w:rPr>
  </w:style>
  <w:style w:type="character" w:customStyle="1" w:styleId="CommentSubjectChar">
    <w:name w:val="Comment Subject Char"/>
    <w:basedOn w:val="CommentTextChar"/>
    <w:link w:val="CommentSubject"/>
    <w:uiPriority w:val="99"/>
    <w:semiHidden/>
    <w:rsid w:val="004768F0"/>
    <w:rPr>
      <w:rFonts w:eastAsiaTheme="minorEastAsia"/>
      <w:b/>
      <w:bCs/>
      <w:sz w:val="20"/>
      <w:szCs w:val="20"/>
    </w:rPr>
  </w:style>
  <w:style w:type="paragraph" w:styleId="BalloonText">
    <w:name w:val="Balloon Text"/>
    <w:basedOn w:val="Normal"/>
    <w:link w:val="BalloonTextChar"/>
    <w:uiPriority w:val="99"/>
    <w:semiHidden/>
    <w:unhideWhenUsed/>
    <w:rsid w:val="004768F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68F0"/>
    <w:rPr>
      <w:rFonts w:ascii="Lucida Grande" w:eastAsiaTheme="minorEastAsia"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LetterBody"/>
    <w:next w:val="Normal"/>
    <w:link w:val="Heading1Char"/>
    <w:uiPriority w:val="9"/>
    <w:qFormat/>
    <w:rsid w:val="00E84DF0"/>
    <w:pPr>
      <w:jc w:val="center"/>
      <w:outlineLvl w:val="0"/>
    </w:pPr>
    <w:rPr>
      <w:b/>
      <w:sz w:val="36"/>
      <w:szCs w:val="36"/>
    </w:rPr>
  </w:style>
  <w:style w:type="paragraph" w:styleId="Heading2">
    <w:name w:val="heading 2"/>
    <w:basedOn w:val="Normal"/>
    <w:next w:val="Normal"/>
    <w:link w:val="Heading2Char"/>
    <w:uiPriority w:val="9"/>
    <w:unhideWhenUsed/>
    <w:qFormat/>
    <w:rsid w:val="00E84DF0"/>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E84DF0"/>
    <w:pPr>
      <w:autoSpaceDE w:val="0"/>
      <w:autoSpaceDN w:val="0"/>
      <w:adjustRightInd w:val="0"/>
      <w:spacing w:before="180" w:after="180"/>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DF0"/>
    <w:rPr>
      <w:b/>
      <w:sz w:val="36"/>
      <w:szCs w:val="36"/>
    </w:rPr>
  </w:style>
  <w:style w:type="character" w:customStyle="1" w:styleId="Heading2Char">
    <w:name w:val="Heading 2 Char"/>
    <w:basedOn w:val="DefaultParagraphFont"/>
    <w:link w:val="Heading2"/>
    <w:uiPriority w:val="9"/>
    <w:rsid w:val="00E84DF0"/>
    <w:rPr>
      <w:rFonts w:eastAsiaTheme="minorEastAsia" w:cstheme="minorHAnsi"/>
      <w:b/>
    </w:rPr>
  </w:style>
  <w:style w:type="character" w:customStyle="1" w:styleId="Heading3Char">
    <w:name w:val="Heading 3 Char"/>
    <w:basedOn w:val="DefaultParagraphFont"/>
    <w:link w:val="Heading3"/>
    <w:uiPriority w:val="9"/>
    <w:rsid w:val="00E84DF0"/>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2A6401"/>
    <w:rPr>
      <w:color w:val="0000FF" w:themeColor="hyperlink"/>
      <w:u w:val="single"/>
    </w:rPr>
  </w:style>
  <w:style w:type="character" w:styleId="FollowedHyperlink">
    <w:name w:val="FollowedHyperlink"/>
    <w:basedOn w:val="DefaultParagraphFont"/>
    <w:uiPriority w:val="99"/>
    <w:semiHidden/>
    <w:unhideWhenUsed/>
    <w:rsid w:val="002A6401"/>
    <w:rPr>
      <w:color w:val="800080" w:themeColor="followedHyperlink"/>
      <w:u w:val="single"/>
    </w:rPr>
  </w:style>
  <w:style w:type="character" w:customStyle="1" w:styleId="apple-converted-space">
    <w:name w:val="apple-converted-space"/>
    <w:basedOn w:val="DefaultParagraphFont"/>
    <w:rsid w:val="00CA4E9C"/>
  </w:style>
  <w:style w:type="character" w:styleId="Strong">
    <w:name w:val="Strong"/>
    <w:basedOn w:val="DefaultParagraphFont"/>
    <w:uiPriority w:val="22"/>
    <w:qFormat/>
    <w:rsid w:val="00CA4E9C"/>
    <w:rPr>
      <w:b/>
      <w:bCs/>
    </w:rPr>
  </w:style>
  <w:style w:type="paragraph" w:styleId="FootnoteText">
    <w:name w:val="footnote text"/>
    <w:basedOn w:val="Normal"/>
    <w:link w:val="FootnoteTextChar"/>
    <w:uiPriority w:val="99"/>
    <w:unhideWhenUsed/>
    <w:rsid w:val="0081111B"/>
    <w:pPr>
      <w:spacing w:after="0" w:line="240" w:lineRule="auto"/>
    </w:pPr>
    <w:rPr>
      <w:sz w:val="24"/>
      <w:szCs w:val="24"/>
      <w:lang w:val="en-US"/>
    </w:rPr>
  </w:style>
  <w:style w:type="character" w:customStyle="1" w:styleId="FootnoteTextChar">
    <w:name w:val="Footnote Text Char"/>
    <w:basedOn w:val="DefaultParagraphFont"/>
    <w:link w:val="FootnoteText"/>
    <w:uiPriority w:val="99"/>
    <w:rsid w:val="0081111B"/>
    <w:rPr>
      <w:rFonts w:eastAsiaTheme="minorEastAsia"/>
      <w:sz w:val="24"/>
      <w:szCs w:val="24"/>
      <w:lang w:val="en-US"/>
    </w:rPr>
  </w:style>
  <w:style w:type="character" w:styleId="FootnoteReference">
    <w:name w:val="footnote reference"/>
    <w:basedOn w:val="DefaultParagraphFont"/>
    <w:uiPriority w:val="99"/>
    <w:unhideWhenUsed/>
    <w:rsid w:val="0081111B"/>
    <w:rPr>
      <w:vertAlign w:val="superscript"/>
    </w:rPr>
  </w:style>
  <w:style w:type="character" w:styleId="CommentReference">
    <w:name w:val="annotation reference"/>
    <w:basedOn w:val="DefaultParagraphFont"/>
    <w:uiPriority w:val="99"/>
    <w:semiHidden/>
    <w:unhideWhenUsed/>
    <w:rsid w:val="004768F0"/>
    <w:rPr>
      <w:sz w:val="18"/>
      <w:szCs w:val="18"/>
    </w:rPr>
  </w:style>
  <w:style w:type="paragraph" w:styleId="CommentText">
    <w:name w:val="annotation text"/>
    <w:basedOn w:val="Normal"/>
    <w:link w:val="CommentTextChar"/>
    <w:uiPriority w:val="99"/>
    <w:semiHidden/>
    <w:unhideWhenUsed/>
    <w:rsid w:val="004768F0"/>
    <w:pPr>
      <w:spacing w:line="240" w:lineRule="auto"/>
    </w:pPr>
    <w:rPr>
      <w:sz w:val="24"/>
      <w:szCs w:val="24"/>
    </w:rPr>
  </w:style>
  <w:style w:type="character" w:customStyle="1" w:styleId="CommentTextChar">
    <w:name w:val="Comment Text Char"/>
    <w:basedOn w:val="DefaultParagraphFont"/>
    <w:link w:val="CommentText"/>
    <w:uiPriority w:val="99"/>
    <w:semiHidden/>
    <w:rsid w:val="004768F0"/>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4768F0"/>
    <w:rPr>
      <w:b/>
      <w:bCs/>
      <w:sz w:val="20"/>
      <w:szCs w:val="20"/>
    </w:rPr>
  </w:style>
  <w:style w:type="character" w:customStyle="1" w:styleId="CommentSubjectChar">
    <w:name w:val="Comment Subject Char"/>
    <w:basedOn w:val="CommentTextChar"/>
    <w:link w:val="CommentSubject"/>
    <w:uiPriority w:val="99"/>
    <w:semiHidden/>
    <w:rsid w:val="004768F0"/>
    <w:rPr>
      <w:rFonts w:eastAsiaTheme="minorEastAsia"/>
      <w:b/>
      <w:bCs/>
      <w:sz w:val="20"/>
      <w:szCs w:val="20"/>
    </w:rPr>
  </w:style>
  <w:style w:type="paragraph" w:styleId="BalloonText">
    <w:name w:val="Balloon Text"/>
    <w:basedOn w:val="Normal"/>
    <w:link w:val="BalloonTextChar"/>
    <w:uiPriority w:val="99"/>
    <w:semiHidden/>
    <w:unhideWhenUsed/>
    <w:rsid w:val="004768F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68F0"/>
    <w:rPr>
      <w:rFonts w:ascii="Lucida Grande" w:eastAsiaTheme="minorEastAsia"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91625">
      <w:bodyDiv w:val="1"/>
      <w:marLeft w:val="0"/>
      <w:marRight w:val="0"/>
      <w:marTop w:val="0"/>
      <w:marBottom w:val="0"/>
      <w:divBdr>
        <w:top w:val="none" w:sz="0" w:space="0" w:color="auto"/>
        <w:left w:val="none" w:sz="0" w:space="0" w:color="auto"/>
        <w:bottom w:val="none" w:sz="0" w:space="0" w:color="auto"/>
        <w:right w:val="none" w:sz="0" w:space="0" w:color="auto"/>
      </w:divBdr>
    </w:div>
    <w:div w:id="336924711">
      <w:bodyDiv w:val="1"/>
      <w:marLeft w:val="0"/>
      <w:marRight w:val="0"/>
      <w:marTop w:val="0"/>
      <w:marBottom w:val="0"/>
      <w:divBdr>
        <w:top w:val="none" w:sz="0" w:space="0" w:color="auto"/>
        <w:left w:val="none" w:sz="0" w:space="0" w:color="auto"/>
        <w:bottom w:val="none" w:sz="0" w:space="0" w:color="auto"/>
        <w:right w:val="none" w:sz="0" w:space="0" w:color="auto"/>
      </w:divBdr>
    </w:div>
    <w:div w:id="535315952">
      <w:bodyDiv w:val="1"/>
      <w:marLeft w:val="0"/>
      <w:marRight w:val="0"/>
      <w:marTop w:val="0"/>
      <w:marBottom w:val="0"/>
      <w:divBdr>
        <w:top w:val="none" w:sz="0" w:space="0" w:color="auto"/>
        <w:left w:val="none" w:sz="0" w:space="0" w:color="auto"/>
        <w:bottom w:val="none" w:sz="0" w:space="0" w:color="auto"/>
        <w:right w:val="none" w:sz="0" w:space="0" w:color="auto"/>
      </w:divBdr>
    </w:div>
    <w:div w:id="547375527">
      <w:bodyDiv w:val="1"/>
      <w:marLeft w:val="0"/>
      <w:marRight w:val="0"/>
      <w:marTop w:val="0"/>
      <w:marBottom w:val="0"/>
      <w:divBdr>
        <w:top w:val="none" w:sz="0" w:space="0" w:color="auto"/>
        <w:left w:val="none" w:sz="0" w:space="0" w:color="auto"/>
        <w:bottom w:val="none" w:sz="0" w:space="0" w:color="auto"/>
        <w:right w:val="none" w:sz="0" w:space="0" w:color="auto"/>
      </w:divBdr>
    </w:div>
    <w:div w:id="837110459">
      <w:bodyDiv w:val="1"/>
      <w:marLeft w:val="0"/>
      <w:marRight w:val="0"/>
      <w:marTop w:val="0"/>
      <w:marBottom w:val="0"/>
      <w:divBdr>
        <w:top w:val="none" w:sz="0" w:space="0" w:color="auto"/>
        <w:left w:val="none" w:sz="0" w:space="0" w:color="auto"/>
        <w:bottom w:val="none" w:sz="0" w:space="0" w:color="auto"/>
        <w:right w:val="none" w:sz="0" w:space="0" w:color="auto"/>
      </w:divBdr>
    </w:div>
    <w:div w:id="915163323">
      <w:bodyDiv w:val="1"/>
      <w:marLeft w:val="0"/>
      <w:marRight w:val="0"/>
      <w:marTop w:val="0"/>
      <w:marBottom w:val="0"/>
      <w:divBdr>
        <w:top w:val="none" w:sz="0" w:space="0" w:color="auto"/>
        <w:left w:val="none" w:sz="0" w:space="0" w:color="auto"/>
        <w:bottom w:val="none" w:sz="0" w:space="0" w:color="auto"/>
        <w:right w:val="none" w:sz="0" w:space="0" w:color="auto"/>
      </w:divBdr>
    </w:div>
    <w:div w:id="917135974">
      <w:bodyDiv w:val="1"/>
      <w:marLeft w:val="0"/>
      <w:marRight w:val="0"/>
      <w:marTop w:val="0"/>
      <w:marBottom w:val="0"/>
      <w:divBdr>
        <w:top w:val="none" w:sz="0" w:space="0" w:color="auto"/>
        <w:left w:val="none" w:sz="0" w:space="0" w:color="auto"/>
        <w:bottom w:val="none" w:sz="0" w:space="0" w:color="auto"/>
        <w:right w:val="none" w:sz="0" w:space="0" w:color="auto"/>
      </w:divBdr>
    </w:div>
    <w:div w:id="1148979192">
      <w:bodyDiv w:val="1"/>
      <w:marLeft w:val="0"/>
      <w:marRight w:val="0"/>
      <w:marTop w:val="0"/>
      <w:marBottom w:val="0"/>
      <w:divBdr>
        <w:top w:val="none" w:sz="0" w:space="0" w:color="auto"/>
        <w:left w:val="none" w:sz="0" w:space="0" w:color="auto"/>
        <w:bottom w:val="none" w:sz="0" w:space="0" w:color="auto"/>
        <w:right w:val="none" w:sz="0" w:space="0" w:color="auto"/>
      </w:divBdr>
    </w:div>
    <w:div w:id="1266694559">
      <w:bodyDiv w:val="1"/>
      <w:marLeft w:val="0"/>
      <w:marRight w:val="0"/>
      <w:marTop w:val="0"/>
      <w:marBottom w:val="0"/>
      <w:divBdr>
        <w:top w:val="none" w:sz="0" w:space="0" w:color="auto"/>
        <w:left w:val="none" w:sz="0" w:space="0" w:color="auto"/>
        <w:bottom w:val="none" w:sz="0" w:space="0" w:color="auto"/>
        <w:right w:val="none" w:sz="0" w:space="0" w:color="auto"/>
      </w:divBdr>
    </w:div>
    <w:div w:id="1358121894">
      <w:bodyDiv w:val="1"/>
      <w:marLeft w:val="0"/>
      <w:marRight w:val="0"/>
      <w:marTop w:val="0"/>
      <w:marBottom w:val="0"/>
      <w:divBdr>
        <w:top w:val="none" w:sz="0" w:space="0" w:color="auto"/>
        <w:left w:val="none" w:sz="0" w:space="0" w:color="auto"/>
        <w:bottom w:val="none" w:sz="0" w:space="0" w:color="auto"/>
        <w:right w:val="none" w:sz="0" w:space="0" w:color="auto"/>
      </w:divBdr>
    </w:div>
    <w:div w:id="1372340647">
      <w:bodyDiv w:val="1"/>
      <w:marLeft w:val="0"/>
      <w:marRight w:val="0"/>
      <w:marTop w:val="0"/>
      <w:marBottom w:val="0"/>
      <w:divBdr>
        <w:top w:val="none" w:sz="0" w:space="0" w:color="auto"/>
        <w:left w:val="none" w:sz="0" w:space="0" w:color="auto"/>
        <w:bottom w:val="none" w:sz="0" w:space="0" w:color="auto"/>
        <w:right w:val="none" w:sz="0" w:space="0" w:color="auto"/>
      </w:divBdr>
    </w:div>
    <w:div w:id="1548377016">
      <w:bodyDiv w:val="1"/>
      <w:marLeft w:val="0"/>
      <w:marRight w:val="0"/>
      <w:marTop w:val="0"/>
      <w:marBottom w:val="0"/>
      <w:divBdr>
        <w:top w:val="none" w:sz="0" w:space="0" w:color="auto"/>
        <w:left w:val="none" w:sz="0" w:space="0" w:color="auto"/>
        <w:bottom w:val="none" w:sz="0" w:space="0" w:color="auto"/>
        <w:right w:val="none" w:sz="0" w:space="0" w:color="auto"/>
      </w:divBdr>
    </w:div>
    <w:div w:id="1690789867">
      <w:bodyDiv w:val="1"/>
      <w:marLeft w:val="0"/>
      <w:marRight w:val="0"/>
      <w:marTop w:val="0"/>
      <w:marBottom w:val="0"/>
      <w:divBdr>
        <w:top w:val="none" w:sz="0" w:space="0" w:color="auto"/>
        <w:left w:val="none" w:sz="0" w:space="0" w:color="auto"/>
        <w:bottom w:val="none" w:sz="0" w:space="0" w:color="auto"/>
        <w:right w:val="none" w:sz="0" w:space="0" w:color="auto"/>
      </w:divBdr>
    </w:div>
    <w:div w:id="1788037411">
      <w:bodyDiv w:val="1"/>
      <w:marLeft w:val="0"/>
      <w:marRight w:val="0"/>
      <w:marTop w:val="0"/>
      <w:marBottom w:val="0"/>
      <w:divBdr>
        <w:top w:val="none" w:sz="0" w:space="0" w:color="auto"/>
        <w:left w:val="none" w:sz="0" w:space="0" w:color="auto"/>
        <w:bottom w:val="none" w:sz="0" w:space="0" w:color="auto"/>
        <w:right w:val="none" w:sz="0" w:space="0" w:color="auto"/>
      </w:divBdr>
    </w:div>
    <w:div w:id="214206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B30AE30-D3F8-44B9-8CEB-1D1E86231CF1}"/>
</file>

<file path=customXml/itemProps2.xml><?xml version="1.0" encoding="utf-8"?>
<ds:datastoreItem xmlns:ds="http://schemas.openxmlformats.org/officeDocument/2006/customXml" ds:itemID="{A7EDC62C-F8FC-4F10-B5EE-C5F198E3ADAC}"/>
</file>

<file path=customXml/itemProps3.xml><?xml version="1.0" encoding="utf-8"?>
<ds:datastoreItem xmlns:ds="http://schemas.openxmlformats.org/officeDocument/2006/customXml" ds:itemID="{AB845523-45F0-429C-A7B3-E6121B1FF67F}"/>
</file>

<file path=docProps/app.xml><?xml version="1.0" encoding="utf-8"?>
<Properties xmlns="http://schemas.openxmlformats.org/officeDocument/2006/extended-properties" xmlns:vt="http://schemas.openxmlformats.org/officeDocument/2006/docPropsVTypes">
  <Template>94B02DEE.dotm</Template>
  <TotalTime>1</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2016-08-23T03:53:00Z</cp:lastPrinted>
  <dcterms:created xsi:type="dcterms:W3CDTF">2016-09-07T06:58:00Z</dcterms:created>
  <dcterms:modified xsi:type="dcterms:W3CDTF">2016-09-15T04:35:00Z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